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FC7527" w14:textId="77777777" w:rsidR="00D153AC" w:rsidRDefault="00D153AC" w:rsidP="00D153AC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20E33B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65109563" r:id="rId6"/>
        </w:object>
      </w:r>
      <w:r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D153AC" w14:paraId="32208D8C" w14:textId="77777777" w:rsidTr="0078642F">
        <w:trPr>
          <w:trHeight w:val="788"/>
        </w:trPr>
        <w:tc>
          <w:tcPr>
            <w:tcW w:w="9867" w:type="dxa"/>
            <w:hideMark/>
          </w:tcPr>
          <w:p w14:paraId="6D271105" w14:textId="77777777" w:rsidR="00D153AC" w:rsidRDefault="00D153AC" w:rsidP="0078642F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EC4E20C" w14:textId="77777777" w:rsidR="00D153AC" w:rsidRDefault="00D153AC" w:rsidP="0078642F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48626752" wp14:editId="02228830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CCA399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5E30DA0" w14:textId="77777777" w:rsidR="00D153AC" w:rsidRDefault="00D153AC" w:rsidP="00D153AC">
      <w:pPr>
        <w:ind w:right="-1"/>
        <w:jc w:val="center"/>
        <w:rPr>
          <w:b/>
          <w:sz w:val="28"/>
          <w:szCs w:val="28"/>
        </w:rPr>
      </w:pPr>
    </w:p>
    <w:p w14:paraId="128E7DD5" w14:textId="77777777" w:rsidR="00D153AC" w:rsidRDefault="00D153AC" w:rsidP="00D153A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38</w:t>
      </w:r>
      <w:r w:rsidRPr="00B66CF2"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</w:rPr>
        <w:t xml:space="preserve">сесія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p w14:paraId="7F7E0B86" w14:textId="77777777" w:rsidR="00D153AC" w:rsidRPr="00163C33" w:rsidRDefault="00D153AC" w:rsidP="00D153AC">
      <w:pPr>
        <w:ind w:right="-1"/>
        <w:jc w:val="center"/>
        <w:rPr>
          <w:b/>
        </w:rPr>
      </w:pPr>
    </w:p>
    <w:p w14:paraId="218D07E5" w14:textId="77777777" w:rsidR="00D153AC" w:rsidRDefault="00D153AC" w:rsidP="00D153A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A74AB8B" w14:textId="77777777" w:rsidR="00D153AC" w:rsidRDefault="00D153AC" w:rsidP="00D153AC">
      <w:pPr>
        <w:ind w:right="-1"/>
        <w:jc w:val="center"/>
        <w:rPr>
          <w:b/>
          <w:sz w:val="28"/>
          <w:szCs w:val="28"/>
        </w:rPr>
      </w:pPr>
    </w:p>
    <w:p w14:paraId="28E5B4AF" w14:textId="77777777" w:rsidR="00D153AC" w:rsidRDefault="00D153AC" w:rsidP="00D153AC">
      <w:pPr>
        <w:pStyle w:val="1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D153AC">
        <w:rPr>
          <w:rFonts w:ascii="Times New Roman" w:hAnsi="Times New Roman" w:cs="Times New Roman"/>
          <w:b/>
          <w:sz w:val="24"/>
          <w:szCs w:val="24"/>
          <w:lang w:eastAsia="ru-RU"/>
        </w:rPr>
        <w:t>Про внесення змін до рішення Димерської селищної ради від 16 січня 2017 року №839-14-VII «Про затвердження технічної документації щодо встановлення (відновлення) меж земельних ділянок в натурі (на місцевості) та передачу земельних ділянок у власність гр. Семерунь Миколі Тимофійовичу»</w:t>
      </w:r>
    </w:p>
    <w:p w14:paraId="0F517877" w14:textId="77777777" w:rsidR="00D153AC" w:rsidRPr="00163C33" w:rsidRDefault="00D153AC" w:rsidP="00D153AC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3872D5F" w14:textId="77777777" w:rsidR="00D153AC" w:rsidRDefault="00D153AC" w:rsidP="00D153AC">
      <w:pPr>
        <w:ind w:firstLine="567"/>
        <w:jc w:val="both"/>
      </w:pPr>
      <w:r>
        <w:t xml:space="preserve"> Розглянувши заяву гр. Семерунь Миколи Тимофійовича, керуючись ст. </w:t>
      </w:r>
      <w:r w:rsidRPr="00E06CD9">
        <w:t>ст.</w:t>
      </w:r>
      <w:r>
        <w:t xml:space="preserve"> </w:t>
      </w:r>
      <w:r w:rsidRPr="00E06CD9">
        <w:t>26,</w:t>
      </w:r>
      <w:r>
        <w:t xml:space="preserve"> </w:t>
      </w:r>
      <w:r w:rsidRPr="00E06CD9">
        <w:t>59 Закону України «Про місцеве самоврядування в Україні»,</w:t>
      </w:r>
      <w:r>
        <w:t xml:space="preserve"> </w:t>
      </w:r>
      <w:r w:rsidRPr="0037176E">
        <w:t>у зв’язку з технічною помилкою</w:t>
      </w:r>
      <w:r>
        <w:t xml:space="preserve"> в рішенні Димерської селищної ради,</w:t>
      </w:r>
      <w:r w:rsidRPr="00E06CD9">
        <w:t xml:space="preserve"> 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Pr="00ED3D67">
        <w:t xml:space="preserve"> від </w:t>
      </w:r>
      <w:r>
        <w:t>14.12.2023</w:t>
      </w:r>
      <w:r w:rsidRPr="00ED3D67">
        <w:t xml:space="preserve"> року</w:t>
      </w:r>
      <w:r>
        <w:t>,</w:t>
      </w:r>
      <w:r w:rsidRPr="00E06CD9">
        <w:t xml:space="preserve"> селищна рада</w:t>
      </w:r>
    </w:p>
    <w:p w14:paraId="33E45B92" w14:textId="77777777" w:rsidR="00D153AC" w:rsidRPr="00163C33" w:rsidRDefault="00D153AC" w:rsidP="00D153AC">
      <w:pPr>
        <w:ind w:firstLine="567"/>
        <w:jc w:val="both"/>
        <w:rPr>
          <w:sz w:val="28"/>
          <w:szCs w:val="28"/>
        </w:rPr>
      </w:pPr>
      <w:r w:rsidRPr="00E06CD9">
        <w:t xml:space="preserve">  </w:t>
      </w:r>
    </w:p>
    <w:p w14:paraId="5A99C382" w14:textId="77777777" w:rsidR="00D153AC" w:rsidRPr="00163C33" w:rsidRDefault="00D153AC" w:rsidP="00D153AC">
      <w:pPr>
        <w:jc w:val="center"/>
        <w:rPr>
          <w:b/>
        </w:rPr>
      </w:pPr>
      <w:r w:rsidRPr="00163C33">
        <w:rPr>
          <w:b/>
        </w:rPr>
        <w:t>ВИРІШИЛА:</w:t>
      </w:r>
    </w:p>
    <w:p w14:paraId="57EE3967" w14:textId="77777777" w:rsidR="00D153AC" w:rsidRPr="00163C33" w:rsidRDefault="00D153AC" w:rsidP="00D153AC">
      <w:pPr>
        <w:jc w:val="both"/>
        <w:rPr>
          <w:b/>
        </w:rPr>
      </w:pPr>
    </w:p>
    <w:p w14:paraId="691D02D3" w14:textId="3699C8B7" w:rsidR="00D153AC" w:rsidRPr="00D153AC" w:rsidRDefault="00D153AC" w:rsidP="00D153AC">
      <w:pPr>
        <w:pStyle w:val="a3"/>
        <w:numPr>
          <w:ilvl w:val="0"/>
          <w:numId w:val="1"/>
        </w:numPr>
        <w:ind w:left="0" w:firstLine="426"/>
        <w:jc w:val="both"/>
      </w:pPr>
      <w:proofErr w:type="spellStart"/>
      <w:r w:rsidRPr="00D153AC">
        <w:t>Внести</w:t>
      </w:r>
      <w:proofErr w:type="spellEnd"/>
      <w:r w:rsidRPr="00D153AC">
        <w:t xml:space="preserve"> зміни до рішення Димерської селищної ради від 16 січня 2017 року №839-14-VII «Про затвердження технічної документації щодо встановлення (відновлення) меж земельних ділянок в натурі (на місцевості) та передачу земельних ділянок у власність гр. Семерунь Миколі Тимофійовичу»</w:t>
      </w:r>
      <w:r w:rsidR="00024504">
        <w:t xml:space="preserve"> </w:t>
      </w:r>
      <w:r w:rsidRPr="00D153AC">
        <w:t>у пункті 4 рішення змінити кадастровий номер з 3221855300:11:269:</w:t>
      </w:r>
      <w:r w:rsidRPr="00D153AC">
        <w:rPr>
          <w:b/>
          <w:bCs/>
        </w:rPr>
        <w:t>0186</w:t>
      </w:r>
      <w:r w:rsidRPr="00D153AC">
        <w:t xml:space="preserve"> на 3221855300:11:269:</w:t>
      </w:r>
      <w:r w:rsidRPr="00D153AC">
        <w:rPr>
          <w:b/>
          <w:bCs/>
        </w:rPr>
        <w:t>0099</w:t>
      </w:r>
      <w:r w:rsidRPr="00D153AC">
        <w:t>.</w:t>
      </w:r>
    </w:p>
    <w:p w14:paraId="190253C3" w14:textId="77777777" w:rsidR="00D153AC" w:rsidRPr="0037176E" w:rsidRDefault="00D153AC" w:rsidP="00D153AC">
      <w:pPr>
        <w:pStyle w:val="a3"/>
        <w:numPr>
          <w:ilvl w:val="0"/>
          <w:numId w:val="1"/>
        </w:numPr>
        <w:ind w:left="0" w:firstLine="426"/>
        <w:jc w:val="both"/>
        <w:rPr>
          <w:b/>
          <w:bCs/>
        </w:rPr>
      </w:pPr>
      <w:r w:rsidRPr="0037176E">
        <w:rPr>
          <w:bCs/>
        </w:rPr>
        <w:t>Контроль за виконанням цього рішення покласти на постійну комісію селищної ради з питань  земельних відносин</w:t>
      </w:r>
      <w:r w:rsidRPr="00E130BC">
        <w:t>, природокористування, планування території, будівництва, архітектури, охорони пам’яток, історичного середовища та благоустрою.</w:t>
      </w:r>
    </w:p>
    <w:p w14:paraId="09542407" w14:textId="77777777" w:rsidR="00D153AC" w:rsidRDefault="00D153AC" w:rsidP="00D153AC">
      <w:pPr>
        <w:jc w:val="both"/>
        <w:rPr>
          <w:b/>
        </w:rPr>
      </w:pPr>
      <w:r w:rsidRPr="00A33DB7">
        <w:rPr>
          <w:b/>
        </w:rPr>
        <w:t xml:space="preserve">       </w:t>
      </w:r>
    </w:p>
    <w:p w14:paraId="7BF6DF41" w14:textId="77777777" w:rsidR="00D153AC" w:rsidRDefault="00D153AC" w:rsidP="00D153AC">
      <w:pPr>
        <w:jc w:val="both"/>
        <w:rPr>
          <w:b/>
        </w:rPr>
      </w:pPr>
    </w:p>
    <w:p w14:paraId="65BB584F" w14:textId="77777777" w:rsidR="006E061C" w:rsidRDefault="006E061C" w:rsidP="00D153AC">
      <w:pPr>
        <w:jc w:val="both"/>
        <w:rPr>
          <w:b/>
        </w:rPr>
      </w:pPr>
      <w:bookmarkStart w:id="0" w:name="_GoBack"/>
      <w:bookmarkEnd w:id="0"/>
    </w:p>
    <w:p w14:paraId="2A54E71C" w14:textId="77777777" w:rsidR="006E061C" w:rsidRDefault="006E061C" w:rsidP="00D153AC">
      <w:pPr>
        <w:tabs>
          <w:tab w:val="left" w:pos="1080"/>
        </w:tabs>
        <w:jc w:val="both"/>
        <w:rPr>
          <w:b/>
        </w:rPr>
      </w:pPr>
    </w:p>
    <w:p w14:paraId="0279461E" w14:textId="669E9A15" w:rsidR="00D153AC" w:rsidRPr="00163C33" w:rsidRDefault="00D153AC" w:rsidP="00D153AC">
      <w:pPr>
        <w:tabs>
          <w:tab w:val="left" w:pos="1080"/>
        </w:tabs>
        <w:jc w:val="both"/>
      </w:pPr>
      <w:r w:rsidRPr="00163C33">
        <w:rPr>
          <w:rStyle w:val="docdata"/>
          <w:b/>
          <w:bCs/>
          <w:color w:val="000000"/>
          <w:shd w:val="clear" w:color="auto" w:fill="FFFFFF"/>
        </w:rPr>
        <w:t>Селищний</w:t>
      </w:r>
      <w:r w:rsidRPr="00163C33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  </w:t>
      </w:r>
      <w:r>
        <w:rPr>
          <w:b/>
          <w:bCs/>
          <w:color w:val="000000"/>
          <w:shd w:val="clear" w:color="auto" w:fill="FFFFFF"/>
        </w:rPr>
        <w:t xml:space="preserve">                          </w:t>
      </w:r>
      <w:r w:rsidRPr="00163C33">
        <w:rPr>
          <w:b/>
          <w:bCs/>
          <w:color w:val="000000"/>
          <w:shd w:val="clear" w:color="auto" w:fill="FFFFFF"/>
        </w:rPr>
        <w:t xml:space="preserve"> </w:t>
      </w:r>
      <w:r w:rsidR="006E061C">
        <w:rPr>
          <w:b/>
          <w:bCs/>
          <w:color w:val="000000"/>
          <w:shd w:val="clear" w:color="auto" w:fill="FFFFFF"/>
        </w:rPr>
        <w:t xml:space="preserve">         </w:t>
      </w:r>
      <w:r w:rsidRPr="00163C33">
        <w:rPr>
          <w:b/>
          <w:bCs/>
          <w:color w:val="000000"/>
          <w:shd w:val="clear" w:color="auto" w:fill="FFFFFF"/>
        </w:rPr>
        <w:t>Володимир ПІДКУРГАННИЙ</w:t>
      </w:r>
    </w:p>
    <w:p w14:paraId="01839B22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30E31D9A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13F37AE7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7EBEAE11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7428C8EE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5BB159B5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3DCB4959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3AC9B7F2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67A285DE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60F69660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6EF3BCF6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17A50C46" w14:textId="77777777" w:rsidR="00D153AC" w:rsidRDefault="00D153AC" w:rsidP="00D153AC">
      <w:pPr>
        <w:tabs>
          <w:tab w:val="left" w:pos="1080"/>
        </w:tabs>
        <w:jc w:val="both"/>
        <w:rPr>
          <w:bCs/>
        </w:rPr>
      </w:pPr>
    </w:p>
    <w:p w14:paraId="31D4AA47" w14:textId="77777777" w:rsidR="00D153AC" w:rsidRPr="00CA5186" w:rsidRDefault="00D153AC" w:rsidP="00D153AC">
      <w:pPr>
        <w:tabs>
          <w:tab w:val="left" w:pos="1080"/>
        </w:tabs>
        <w:jc w:val="both"/>
        <w:rPr>
          <w:bCs/>
          <w:sz w:val="22"/>
          <w:szCs w:val="28"/>
        </w:rPr>
      </w:pPr>
      <w:r w:rsidRPr="00CA5186">
        <w:rPr>
          <w:bCs/>
          <w:sz w:val="22"/>
          <w:szCs w:val="28"/>
        </w:rPr>
        <w:t>смт Димер</w:t>
      </w:r>
    </w:p>
    <w:p w14:paraId="46953F42" w14:textId="77777777" w:rsidR="00D153AC" w:rsidRPr="00CA5186" w:rsidRDefault="00D153AC" w:rsidP="00D153A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20 грудня</w:t>
      </w:r>
      <w:r w:rsidRPr="00CA5186">
        <w:rPr>
          <w:rFonts w:ascii="Times New Roman" w:hAnsi="Times New Roman" w:cs="Times New Roman"/>
          <w:bCs/>
          <w:szCs w:val="28"/>
        </w:rPr>
        <w:t xml:space="preserve"> 202</w:t>
      </w:r>
      <w:r>
        <w:rPr>
          <w:rFonts w:ascii="Times New Roman" w:hAnsi="Times New Roman" w:cs="Times New Roman"/>
          <w:bCs/>
          <w:szCs w:val="28"/>
          <w:lang w:val="ru-RU"/>
        </w:rPr>
        <w:t>3</w:t>
      </w:r>
      <w:r w:rsidRPr="00CA5186">
        <w:rPr>
          <w:rFonts w:ascii="Times New Roman" w:hAnsi="Times New Roman" w:cs="Times New Roman"/>
          <w:bCs/>
          <w:szCs w:val="28"/>
        </w:rPr>
        <w:t xml:space="preserve"> року</w:t>
      </w:r>
    </w:p>
    <w:p w14:paraId="66A89C2B" w14:textId="6197CE70" w:rsidR="00D153AC" w:rsidRPr="00CA5186" w:rsidRDefault="00D153AC" w:rsidP="00D153A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6E061C">
        <w:rPr>
          <w:bCs/>
          <w:sz w:val="22"/>
          <w:szCs w:val="28"/>
        </w:rPr>
        <w:t>1567</w:t>
      </w:r>
      <w:r w:rsidRPr="00CA5186">
        <w:rPr>
          <w:bCs/>
          <w:sz w:val="22"/>
          <w:szCs w:val="28"/>
        </w:rPr>
        <w:t>-</w:t>
      </w:r>
      <w:r>
        <w:rPr>
          <w:bCs/>
          <w:sz w:val="22"/>
          <w:szCs w:val="28"/>
        </w:rPr>
        <w:t>38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6D7C0B9D" w14:textId="77777777" w:rsidR="00D153AC" w:rsidRDefault="00D153AC" w:rsidP="00D153AC"/>
    <w:p w14:paraId="4AD678C0" w14:textId="77777777" w:rsidR="00012F24" w:rsidRDefault="00012F24"/>
    <w:sectPr w:rsidR="00012F24" w:rsidSect="0047328F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6C730E"/>
    <w:multiLevelType w:val="multilevel"/>
    <w:tmpl w:val="E262595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>
      <w:start w:val="6"/>
      <w:numFmt w:val="decimal"/>
      <w:isLgl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3AC"/>
    <w:rsid w:val="00012F24"/>
    <w:rsid w:val="00024504"/>
    <w:rsid w:val="006E061C"/>
    <w:rsid w:val="00D1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AD3B1"/>
  <w15:chartTrackingRefBased/>
  <w15:docId w15:val="{DC297BEC-0435-4C5F-B879-2816182BB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153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D153AC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docdata">
    <w:name w:val="docdata"/>
    <w:aliases w:val="docy,v5,3562,baiaagaaboqcaaadnqoaaavdcgaaaaaaaaaaaaaaaaaaaaaaaaaaaaaaaaaaaaaaaaaaaaaaaaaaaaaaaaaaaaaaaaaaaaaaaaaaaaaaaaaaaaaaaaaaaaaaaaaaaaaaaaaaaaaaaaaaaaaaaaaaaaaaaaaaaaaaaaaaaaaaaaaaaaaaaaaaaaaaaaaaaaaaaaaaaaaaaaaaaaaaaaaaaaaaaaaaaaaaaaaaaaaa"/>
    <w:basedOn w:val="a0"/>
    <w:rsid w:val="00D153AC"/>
  </w:style>
  <w:style w:type="paragraph" w:styleId="a3">
    <w:name w:val="List Paragraph"/>
    <w:basedOn w:val="a"/>
    <w:uiPriority w:val="34"/>
    <w:qFormat/>
    <w:rsid w:val="00D153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1087</Words>
  <Characters>621</Characters>
  <Application>Microsoft Office Word</Application>
  <DocSecurity>0</DocSecurity>
  <Lines>5</Lines>
  <Paragraphs>3</Paragraphs>
  <ScaleCrop>false</ScaleCrop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User</cp:lastModifiedBy>
  <cp:revision>3</cp:revision>
  <dcterms:created xsi:type="dcterms:W3CDTF">2023-12-18T07:50:00Z</dcterms:created>
  <dcterms:modified xsi:type="dcterms:W3CDTF">2023-12-26T13:26:00Z</dcterms:modified>
</cp:coreProperties>
</file>